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6210" w14:textId="77777777" w:rsidR="00361F0A" w:rsidRDefault="00BA7E99" w:rsidP="00BA7E99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D45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Klauzula informacyjna RODO </w:t>
      </w:r>
      <w:r w:rsidRPr="00BA7E99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(ochrona danych osobowych) </w:t>
      </w:r>
      <w:r w:rsidRPr="00BA7E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4799AF1" w14:textId="6E0C4491" w:rsidR="00BA7E99" w:rsidRPr="00361F0A" w:rsidRDefault="00BA7E99" w:rsidP="00BA7E99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1F0A">
        <w:rPr>
          <w:rFonts w:ascii="Times New Roman" w:hAnsi="Times New Roman" w:cs="Times New Roman"/>
          <w:b/>
          <w:bCs/>
          <w:color w:val="auto"/>
          <w:sz w:val="28"/>
          <w:szCs w:val="28"/>
        </w:rPr>
        <w:t>dla pełnomocnika członka</w:t>
      </w:r>
    </w:p>
    <w:p w14:paraId="79A3D212" w14:textId="4E51F586" w:rsidR="00BA7E99" w:rsidRDefault="00BA7E99" w:rsidP="00BA7E99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</w:pPr>
    </w:p>
    <w:p w14:paraId="3944FD3B" w14:textId="77777777" w:rsidR="00361F0A" w:rsidRPr="00BA7E99" w:rsidRDefault="00361F0A" w:rsidP="00BA7E99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</w:pPr>
    </w:p>
    <w:p w14:paraId="3839E160" w14:textId="77777777" w:rsidR="00BA7E99" w:rsidRPr="00BA7E99" w:rsidRDefault="00BA7E99" w:rsidP="00BA7E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31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BA7E99">
        <w:rPr>
          <w:rFonts w:eastAsia="Calibri"/>
          <w:iCs/>
          <w:sz w:val="22"/>
          <w:szCs w:val="22"/>
          <w:lang w:eastAsia="en-US"/>
        </w:rPr>
        <w:t xml:space="preserve">Administratorem Państwa danych osobowych w rozumieniu Rozporządzenia Parlamentu Europejskiego i Rady (UE) 2016/679 z 27.04.2016 w sprawie ochrony osób fizycznych w związku z przetwarzaniem danych osobowych i w sprawie swobodnego przepływu takich danych oraz uchylenia dyrektywy 95/46/WE („RODO”) jest Spółdzielnia Mieszkaniowa w Praszce z siedzibą w Praszce, ul. Mickiewicza 18,  46-320 Praszka. </w:t>
      </w:r>
    </w:p>
    <w:p w14:paraId="1F87E0D7" w14:textId="77777777" w:rsidR="00BA7E99" w:rsidRPr="00BA7E99" w:rsidRDefault="00BA7E99" w:rsidP="00BA7E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31" w:hanging="284"/>
        <w:jc w:val="both"/>
        <w:rPr>
          <w:rFonts w:eastAsia="Calibri"/>
          <w:iCs/>
          <w:sz w:val="22"/>
          <w:szCs w:val="22"/>
          <w:lang w:eastAsia="en-US"/>
        </w:rPr>
      </w:pPr>
      <w:r w:rsidRPr="00BA7E99">
        <w:rPr>
          <w:rFonts w:eastAsia="Calibri"/>
          <w:iCs/>
          <w:sz w:val="22"/>
          <w:szCs w:val="22"/>
          <w:lang w:eastAsia="en-US"/>
        </w:rPr>
        <w:t xml:space="preserve">Kontakt z Administratorem jest możliwy: listownie na adres siedziby podany w pkt. 1, telefonicznie pod nr tel. 34 359 10 06 mailowo na adres poczty elektronicznej: smpraszka@interia.pl. </w:t>
      </w:r>
    </w:p>
    <w:p w14:paraId="3AC95E17" w14:textId="77777777" w:rsidR="00BA7E99" w:rsidRPr="00BA7E99" w:rsidRDefault="00BA7E99" w:rsidP="00BA7E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31" w:hanging="284"/>
        <w:jc w:val="both"/>
        <w:rPr>
          <w:sz w:val="22"/>
          <w:szCs w:val="22"/>
        </w:rPr>
      </w:pPr>
      <w:r w:rsidRPr="00BA7E99">
        <w:rPr>
          <w:rFonts w:eastAsia="Calibri"/>
          <w:iCs/>
          <w:sz w:val="22"/>
          <w:szCs w:val="22"/>
          <w:lang w:eastAsia="en-US"/>
        </w:rPr>
        <w:t xml:space="preserve">Z inspektorem ochrony danych można się skontaktować </w:t>
      </w:r>
      <w:r w:rsidRPr="00BA7E99">
        <w:rPr>
          <w:sz w:val="22"/>
          <w:szCs w:val="22"/>
        </w:rPr>
        <w:t>za pośrednictwem</w:t>
      </w:r>
      <w:r w:rsidRPr="00BA7E99">
        <w:rPr>
          <w:b/>
          <w:bCs/>
          <w:i/>
          <w:iCs/>
          <w:sz w:val="22"/>
          <w:szCs w:val="22"/>
        </w:rPr>
        <w:t xml:space="preserve"> </w:t>
      </w:r>
      <w:r w:rsidRPr="00BA7E99">
        <w:rPr>
          <w:sz w:val="22"/>
          <w:szCs w:val="22"/>
        </w:rPr>
        <w:t xml:space="preserve">Spółdzielni Mieszkaniowej za pośrednictwem adresu poczty elektronicznej: </w:t>
      </w:r>
      <w:hyperlink r:id="rId5" w:history="1">
        <w:r w:rsidRPr="00BA7E99">
          <w:rPr>
            <w:rStyle w:val="Hipercze"/>
            <w:sz w:val="22"/>
            <w:szCs w:val="22"/>
          </w:rPr>
          <w:t>iod@smpraszka.pl</w:t>
        </w:r>
      </w:hyperlink>
      <w:r w:rsidRPr="00BA7E99">
        <w:rPr>
          <w:sz w:val="22"/>
          <w:szCs w:val="22"/>
        </w:rPr>
        <w:t xml:space="preserve">. </w:t>
      </w:r>
    </w:p>
    <w:p w14:paraId="5A2B64DB" w14:textId="77777777" w:rsidR="00BA7E99" w:rsidRPr="00BA7E99" w:rsidRDefault="00BA7E99" w:rsidP="00BA7E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31" w:hanging="284"/>
        <w:jc w:val="both"/>
        <w:rPr>
          <w:sz w:val="22"/>
          <w:szCs w:val="22"/>
        </w:rPr>
      </w:pPr>
      <w:r w:rsidRPr="00BA7E99">
        <w:rPr>
          <w:sz w:val="22"/>
          <w:szCs w:val="22"/>
        </w:rPr>
        <w:t xml:space="preserve">W związku z </w:t>
      </w:r>
      <w:r w:rsidRPr="00BA7E99">
        <w:rPr>
          <w:b/>
          <w:bCs/>
          <w:sz w:val="22"/>
          <w:szCs w:val="22"/>
          <w:u w:val="single"/>
        </w:rPr>
        <w:t>otrzymanym pełnomocnictwem</w:t>
      </w:r>
      <w:r w:rsidRPr="00BA7E99">
        <w:rPr>
          <w:sz w:val="22"/>
          <w:szCs w:val="22"/>
        </w:rPr>
        <w:t xml:space="preserve"> </w:t>
      </w:r>
      <w:r w:rsidRPr="00BA7E99">
        <w:rPr>
          <w:b/>
          <w:bCs/>
          <w:sz w:val="22"/>
          <w:szCs w:val="22"/>
          <w:u w:val="single"/>
        </w:rPr>
        <w:t>udzielonym przez Członka Spółdzielni</w:t>
      </w:r>
      <w:r w:rsidRPr="00BA7E99">
        <w:rPr>
          <w:sz w:val="22"/>
          <w:szCs w:val="22"/>
        </w:rPr>
        <w:t xml:space="preserve"> Pani/ Pana dane osobowe jako Pełnomocnika reprezentującego Członka Spółdzielni w czasie obrad Walnego Zgromadzenia Członków Spółdzielni Mieszkaniowej w Praszce są przetwarzane przez Administratora na podstawie Ustawy z dnia 16 września 1982r. Prawo spółdzielcze oraz Statutu Spółdzielni Mieszkaniowej w Praszce. </w:t>
      </w:r>
    </w:p>
    <w:p w14:paraId="4DC910DB" w14:textId="77777777" w:rsidR="00BA7E99" w:rsidRPr="00BA7E99" w:rsidRDefault="00BA7E99" w:rsidP="00BA7E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31" w:hanging="284"/>
        <w:jc w:val="both"/>
        <w:rPr>
          <w:sz w:val="22"/>
          <w:szCs w:val="22"/>
        </w:rPr>
      </w:pPr>
      <w:r w:rsidRPr="00BA7E99">
        <w:rPr>
          <w:sz w:val="22"/>
          <w:szCs w:val="22"/>
        </w:rPr>
        <w:t>Administrator przetwarza dane identyfikacyjne Pełnomocnika w zakresie: imienia, nazwiska, serii i numeru dowodu osobistego lub innego dokumentu tożsamości celem umożliwienia wskazanemu Pełnomocnikowi wzięcie udziału w obradach Walnego Zgromadzenia zgodnie z udzielonym pełnomocnictwem przez</w:t>
      </w:r>
      <w:r w:rsidRPr="00BA7E99">
        <w:rPr>
          <w:sz w:val="22"/>
          <w:szCs w:val="22"/>
          <w:lang w:eastAsia="en-US"/>
        </w:rPr>
        <w:t xml:space="preserve"> okres 3 lat do momentu przedawnienia ewentualnych roszczeń.   </w:t>
      </w:r>
    </w:p>
    <w:p w14:paraId="35987F98" w14:textId="77777777" w:rsidR="00BA7E99" w:rsidRPr="00BA7E99" w:rsidRDefault="00BA7E99" w:rsidP="00BA7E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31" w:hanging="284"/>
        <w:jc w:val="both"/>
        <w:rPr>
          <w:rFonts w:ascii="Times New Roman" w:hAnsi="Times New Roman" w:cs="Times New Roman"/>
        </w:rPr>
      </w:pPr>
      <w:r w:rsidRPr="00BA7E99">
        <w:rPr>
          <w:rFonts w:ascii="Times New Roman" w:hAnsi="Times New Roman" w:cs="Times New Roman"/>
        </w:rPr>
        <w:t xml:space="preserve">Dane osobowe mogą być przekazywane następującym kategoriom odbiorców: podmiotom świadczącym Administratorowi usługi niezbędne do realizacji wyżej wskazanych celów, w tym partnerom IT, podmiotom realizującym wsparcie techniczne lub organizacyjne na podstawie zawartych umów, podmiotom uprawionym na podstawie przepisów prawa, w zakresie danych zawartych w protokole z Walnego Zgromadzenia mogą być ujawnione innym członkom Spółdzielni i przedstawicielom związku rewizyjnego, w którym spółdzielnia jest zrzeszona, oraz Krajowej Radzie Spółdzielczej. </w:t>
      </w:r>
    </w:p>
    <w:p w14:paraId="3663C27C" w14:textId="77777777" w:rsidR="00BA7E99" w:rsidRPr="00BA7E99" w:rsidRDefault="00BA7E99" w:rsidP="00BA7E99">
      <w:pPr>
        <w:numPr>
          <w:ilvl w:val="0"/>
          <w:numId w:val="1"/>
        </w:numPr>
        <w:spacing w:line="276" w:lineRule="auto"/>
        <w:ind w:left="284" w:right="-31" w:hanging="284"/>
        <w:jc w:val="both"/>
        <w:rPr>
          <w:rFonts w:eastAsia="Calibri"/>
          <w:iCs/>
          <w:sz w:val="22"/>
          <w:szCs w:val="22"/>
          <w:lang w:eastAsia="en-US"/>
        </w:rPr>
      </w:pPr>
      <w:bookmarkStart w:id="0" w:name="_Hlk65845561"/>
      <w:r w:rsidRPr="00BA7E99">
        <w:rPr>
          <w:rFonts w:eastAsia="Calibri"/>
          <w:iCs/>
          <w:sz w:val="22"/>
          <w:szCs w:val="22"/>
          <w:lang w:eastAsia="en-US"/>
        </w:rPr>
        <w:t xml:space="preserve">Przysługują Państwu następujące prawa: </w:t>
      </w:r>
    </w:p>
    <w:p w14:paraId="2C28E7D7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bookmarkStart w:id="1" w:name="_Hlk65847013"/>
      <w:r w:rsidRPr="00BA7E99">
        <w:rPr>
          <w:rFonts w:eastAsia="Calibri"/>
          <w:iCs/>
          <w:lang w:eastAsia="en-US"/>
        </w:rPr>
        <w:t>dostępu do danych przez osobę, której dane dotyczą;</w:t>
      </w:r>
    </w:p>
    <w:p w14:paraId="3852DFF3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r w:rsidRPr="00BA7E99">
        <w:rPr>
          <w:rFonts w:eastAsia="Calibri"/>
          <w:iCs/>
          <w:lang w:eastAsia="en-US"/>
        </w:rPr>
        <w:t>prawa do sprostowania danych;</w:t>
      </w:r>
    </w:p>
    <w:p w14:paraId="5E6633A2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r w:rsidRPr="00BA7E99">
        <w:rPr>
          <w:rFonts w:eastAsia="Calibri"/>
          <w:iCs/>
          <w:lang w:eastAsia="en-US"/>
        </w:rPr>
        <w:t>prawa do usunięcia danych („prawo do bycia zapomnianym”)</w:t>
      </w:r>
      <w:r w:rsidRPr="00BA7E99">
        <w:t xml:space="preserve">, z zastrzeżeniem przypadków o których mowa w art. 17 ust. 3 RODO. </w:t>
      </w:r>
    </w:p>
    <w:p w14:paraId="11D7BD33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r w:rsidRPr="00BA7E99">
        <w:t xml:space="preserve">w uzasadnionych przypadkach prawo żądania od administratora ograniczenia przetwarzania danych osobowych z zastrzeżeniem okoliczności, o których mowa w art. 18 ust. 2 RODO;  </w:t>
      </w:r>
    </w:p>
    <w:p w14:paraId="1C81FDDC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r w:rsidRPr="00BA7E99">
        <w:rPr>
          <w:rFonts w:eastAsia="Calibri"/>
          <w:iCs/>
          <w:lang w:eastAsia="en-US"/>
        </w:rPr>
        <w:t>obowiązku powiadomienia o sprostowaniu lub usunięciu danych osobowych lub o ograniczeniu przetwarzania;</w:t>
      </w:r>
    </w:p>
    <w:p w14:paraId="41F49A78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r w:rsidRPr="00BA7E99">
        <w:rPr>
          <w:rFonts w:eastAsia="Calibri"/>
          <w:iCs/>
          <w:lang w:eastAsia="en-US"/>
        </w:rPr>
        <w:t>prawa do przenoszenia danych;</w:t>
      </w:r>
    </w:p>
    <w:p w14:paraId="5FD6B440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r w:rsidRPr="00BA7E99">
        <w:rPr>
          <w:rFonts w:eastAsia="Calibri"/>
          <w:iCs/>
          <w:lang w:eastAsia="en-US"/>
        </w:rPr>
        <w:t>prawa do sprzeciwu;</w:t>
      </w:r>
    </w:p>
    <w:p w14:paraId="4ACDE01A" w14:textId="77777777" w:rsidR="00BA7E99" w:rsidRPr="00BA7E99" w:rsidRDefault="00BA7E99" w:rsidP="00BA7E99">
      <w:pPr>
        <w:numPr>
          <w:ilvl w:val="1"/>
          <w:numId w:val="1"/>
        </w:numPr>
        <w:spacing w:line="276" w:lineRule="auto"/>
        <w:ind w:left="567" w:right="-31" w:hanging="283"/>
        <w:jc w:val="both"/>
        <w:rPr>
          <w:rFonts w:eastAsia="Calibri"/>
          <w:iCs/>
          <w:lang w:eastAsia="en-US"/>
        </w:rPr>
      </w:pPr>
      <w:r w:rsidRPr="00BA7E99">
        <w:rPr>
          <w:rFonts w:eastAsia="Calibri"/>
          <w:iCs/>
          <w:lang w:eastAsia="en-US"/>
        </w:rPr>
        <w:t xml:space="preserve">prawa do tego, by nie podlegać decyzji, która opiera się wyłącznie na zautomatyzowanym przetwarzaniu, w tym profilowaniu. </w:t>
      </w:r>
    </w:p>
    <w:bookmarkEnd w:id="0"/>
    <w:bookmarkEnd w:id="1"/>
    <w:p w14:paraId="571B3204" w14:textId="77777777" w:rsidR="00BA7E99" w:rsidRPr="00BA7E99" w:rsidRDefault="00BA7E99" w:rsidP="00BA7E99">
      <w:pPr>
        <w:numPr>
          <w:ilvl w:val="0"/>
          <w:numId w:val="1"/>
        </w:numPr>
        <w:spacing w:line="276" w:lineRule="auto"/>
        <w:ind w:left="284" w:right="-31"/>
        <w:jc w:val="both"/>
        <w:rPr>
          <w:sz w:val="22"/>
          <w:szCs w:val="22"/>
        </w:rPr>
      </w:pPr>
      <w:r w:rsidRPr="00BA7E99">
        <w:rPr>
          <w:sz w:val="22"/>
          <w:szCs w:val="22"/>
        </w:rPr>
        <w:t xml:space="preserve">Niepodanie danych uniemożliwi identyfikację oraz udział Pełnomocnika w obradach Walnego Zgromadzenia. </w:t>
      </w:r>
    </w:p>
    <w:p w14:paraId="495AA4DC" w14:textId="77777777" w:rsidR="00BA7E99" w:rsidRPr="00BA7E99" w:rsidRDefault="00BA7E99" w:rsidP="00BA7E99">
      <w:pPr>
        <w:numPr>
          <w:ilvl w:val="0"/>
          <w:numId w:val="1"/>
        </w:numPr>
        <w:spacing w:line="276" w:lineRule="auto"/>
        <w:ind w:left="284" w:right="-31"/>
        <w:jc w:val="both"/>
        <w:rPr>
          <w:sz w:val="22"/>
          <w:szCs w:val="22"/>
        </w:rPr>
      </w:pPr>
      <w:r w:rsidRPr="00BA7E99">
        <w:rPr>
          <w:sz w:val="22"/>
          <w:szCs w:val="22"/>
        </w:rPr>
        <w:t xml:space="preserve">Każda osoba posiada ponadto prawo do wniesienia skargi do Prezesa Urzędu Ochrony Danych (ul. Stawki 2 00-193 Warszawa) na niewłaściwe przetwarzanie jej danych. </w:t>
      </w:r>
    </w:p>
    <w:p w14:paraId="35736ADB" w14:textId="77777777" w:rsidR="00BA7E99" w:rsidRPr="00BA7E99" w:rsidRDefault="00BA7E99" w:rsidP="00BA7E99">
      <w:pPr>
        <w:numPr>
          <w:ilvl w:val="0"/>
          <w:numId w:val="1"/>
        </w:numPr>
        <w:spacing w:line="276" w:lineRule="auto"/>
        <w:ind w:left="284" w:right="-31"/>
        <w:jc w:val="both"/>
        <w:rPr>
          <w:sz w:val="22"/>
          <w:szCs w:val="22"/>
        </w:rPr>
      </w:pPr>
      <w:r w:rsidRPr="00BA7E99">
        <w:rPr>
          <w:sz w:val="22"/>
          <w:szCs w:val="22"/>
        </w:rPr>
        <w:t>Pani/Pana dane nie będą przetwarzane w sposób zautomatyzowany.</w:t>
      </w:r>
    </w:p>
    <w:p w14:paraId="27D732B8" w14:textId="77777777" w:rsidR="00BA7E99" w:rsidRPr="00BA7E99" w:rsidRDefault="00BA7E99" w:rsidP="00BA7E99">
      <w:pPr>
        <w:numPr>
          <w:ilvl w:val="0"/>
          <w:numId w:val="1"/>
        </w:numPr>
        <w:spacing w:line="276" w:lineRule="auto"/>
        <w:ind w:left="284" w:right="-31"/>
        <w:jc w:val="both"/>
        <w:rPr>
          <w:sz w:val="22"/>
          <w:szCs w:val="22"/>
        </w:rPr>
      </w:pPr>
      <w:r w:rsidRPr="00BA7E99">
        <w:rPr>
          <w:sz w:val="22"/>
          <w:szCs w:val="22"/>
        </w:rPr>
        <w:t>Pani/Pana dane osobowe nie będą przekazywane do odbiorców zlokalizowanych poza Europejskim Obszarem Gospodarczym (kraje Unii Europejskiej oraz Islandia, Norwegia i Liechtenstein);</w:t>
      </w:r>
    </w:p>
    <w:p w14:paraId="0C57790B" w14:textId="5B7374C7" w:rsidR="00F0144C" w:rsidRPr="00BA7E99" w:rsidRDefault="00BA7E99" w:rsidP="00BA7E99">
      <w:pPr>
        <w:numPr>
          <w:ilvl w:val="0"/>
          <w:numId w:val="1"/>
        </w:numPr>
        <w:spacing w:line="276" w:lineRule="auto"/>
        <w:ind w:left="284" w:right="-31"/>
        <w:jc w:val="both"/>
        <w:rPr>
          <w:sz w:val="22"/>
          <w:szCs w:val="22"/>
        </w:rPr>
      </w:pPr>
      <w:r w:rsidRPr="00BA7E99">
        <w:rPr>
          <w:sz w:val="22"/>
          <w:szCs w:val="22"/>
        </w:rPr>
        <w:t xml:space="preserve">Żądania, oświadczenia i wszelką korespondencję dotyczącą danych osobowych należy przesłać w formie pisemnej na podany adres Administratora danych lub na adres mailowy </w:t>
      </w:r>
      <w:r w:rsidRPr="00BA7E99">
        <w:rPr>
          <w:rFonts w:eastAsia="Calibri"/>
          <w:iCs/>
          <w:sz w:val="22"/>
          <w:szCs w:val="22"/>
          <w:lang w:eastAsia="en-US"/>
        </w:rPr>
        <w:t>smpraszka@interia.pl.</w:t>
      </w:r>
    </w:p>
    <w:sectPr w:rsidR="00F0144C" w:rsidRPr="00BA7E99" w:rsidSect="00BA7E99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66D"/>
    <w:multiLevelType w:val="hybridMultilevel"/>
    <w:tmpl w:val="F210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2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9"/>
    <w:rsid w:val="00361F0A"/>
    <w:rsid w:val="004D4568"/>
    <w:rsid w:val="00BA7E99"/>
    <w:rsid w:val="00F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DEE6"/>
  <w15:chartTrackingRefBased/>
  <w15:docId w15:val="{106BBD41-944C-4C2E-9B72-8ECC16D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E99"/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E99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A7E9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kern w:val="0"/>
      <w:sz w:val="24"/>
      <w:szCs w:val="24"/>
    </w:rPr>
  </w:style>
  <w:style w:type="character" w:styleId="Hipercze">
    <w:name w:val="Hyperlink"/>
    <w:uiPriority w:val="99"/>
    <w:unhideWhenUsed/>
    <w:rsid w:val="00BA7E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mpras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Czyzewska</dc:creator>
  <cp:keywords/>
  <dc:description/>
  <cp:lastModifiedBy>Ewa Czyzewska</cp:lastModifiedBy>
  <cp:revision>3</cp:revision>
  <dcterms:created xsi:type="dcterms:W3CDTF">2022-05-06T05:59:00Z</dcterms:created>
  <dcterms:modified xsi:type="dcterms:W3CDTF">2022-05-11T11:38:00Z</dcterms:modified>
</cp:coreProperties>
</file>